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52" w:rsidRPr="00E036DE" w:rsidRDefault="00A81D52" w:rsidP="00A81D52">
      <w:pPr>
        <w:pStyle w:val="Nagwek1"/>
        <w:spacing w:line="24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caps/>
          <w:sz w:val="22"/>
          <w:szCs w:val="22"/>
          <w:lang w:eastAsia="pl-PL"/>
        </w:rPr>
        <w:t>Z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ałącznik nr 1 do uchwały nr </w:t>
      </w:r>
      <w:r w:rsidR="00224BDE">
        <w:rPr>
          <w:rFonts w:ascii="Arial" w:hAnsi="Arial" w:cs="Arial"/>
          <w:sz w:val="22"/>
          <w:szCs w:val="22"/>
          <w:lang w:eastAsia="pl-PL"/>
        </w:rPr>
        <w:t>5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z dnia </w:t>
      </w:r>
      <w:r w:rsidR="00224BDE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20</w:t>
      </w:r>
      <w:r w:rsidR="00224BDE">
        <w:rPr>
          <w:rFonts w:ascii="Arial" w:hAnsi="Arial" w:cs="Arial"/>
          <w:sz w:val="22"/>
          <w:szCs w:val="22"/>
          <w:lang w:eastAsia="pl-PL"/>
        </w:rPr>
        <w:t>23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A81D52" w:rsidRPr="00E036DE" w:rsidRDefault="00A81D52" w:rsidP="00A81D52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bookmarkStart w:id="0" w:name="_GoBack"/>
      <w:bookmarkEnd w:id="0"/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imię/imiona i nazwisko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E036DE">
        <w:rPr>
          <w:rFonts w:ascii="Arial" w:hAnsi="Arial" w:cs="Arial"/>
          <w:b/>
          <w:bCs/>
          <w:sz w:val="32"/>
          <w:szCs w:val="32"/>
          <w:lang w:eastAsia="pl-PL"/>
        </w:rPr>
        <w:t>Zgoda kandydata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1D52" w:rsidRDefault="00A81D52" w:rsidP="00A81D52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Wyrażam zgodę na kandydowanie do (na)..........................................................</w:t>
      </w:r>
    </w:p>
    <w:p w:rsidR="00A81D52" w:rsidRPr="00E036DE" w:rsidRDefault="00A81D52" w:rsidP="00A81D5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E036DE">
        <w:rPr>
          <w:rFonts w:ascii="Arial" w:hAnsi="Arial" w:cs="Arial"/>
          <w:sz w:val="24"/>
          <w:szCs w:val="24"/>
          <w:lang w:eastAsia="pl-PL"/>
        </w:rPr>
        <w:br/>
        <w:t>w kadencji 20</w:t>
      </w:r>
      <w:r>
        <w:rPr>
          <w:rFonts w:ascii="Arial" w:hAnsi="Arial" w:cs="Arial"/>
          <w:sz w:val="24"/>
          <w:szCs w:val="24"/>
          <w:lang w:eastAsia="pl-PL"/>
        </w:rPr>
        <w:t>2</w:t>
      </w:r>
      <w:r w:rsidR="00224BDE">
        <w:rPr>
          <w:rFonts w:ascii="Arial" w:hAnsi="Arial" w:cs="Arial"/>
          <w:sz w:val="24"/>
          <w:szCs w:val="24"/>
          <w:lang w:eastAsia="pl-PL"/>
        </w:rPr>
        <w:t>4</w:t>
      </w:r>
      <w:r w:rsidRPr="00E036DE">
        <w:rPr>
          <w:rFonts w:ascii="Arial" w:hAnsi="Arial" w:cs="Arial"/>
          <w:sz w:val="24"/>
          <w:szCs w:val="24"/>
          <w:lang w:eastAsia="pl-PL"/>
        </w:rPr>
        <w:t>-202</w:t>
      </w:r>
      <w:r w:rsidR="00224BDE">
        <w:rPr>
          <w:rFonts w:ascii="Arial" w:hAnsi="Arial" w:cs="Arial"/>
          <w:sz w:val="24"/>
          <w:szCs w:val="24"/>
          <w:lang w:eastAsia="pl-PL"/>
        </w:rPr>
        <w:t>8</w:t>
      </w:r>
      <w:r w:rsidRPr="00E036DE">
        <w:rPr>
          <w:rFonts w:ascii="Arial" w:hAnsi="Arial" w:cs="Arial"/>
          <w:sz w:val="24"/>
          <w:szCs w:val="24"/>
          <w:lang w:eastAsia="pl-PL"/>
        </w:rPr>
        <w:t>. W przypadku wyboru zgadzam się objąć stanowisko lub mandat.</w:t>
      </w:r>
    </w:p>
    <w:p w:rsidR="00A81D52" w:rsidRPr="00E036DE" w:rsidRDefault="00A81D52" w:rsidP="00A81D52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br/>
      </w:r>
      <w:r w:rsidRPr="00E036D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A81D52" w:rsidRPr="00E036DE" w:rsidRDefault="00A81D52" w:rsidP="00A81D52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A81D52" w:rsidRPr="00E036DE" w:rsidRDefault="00A81D52" w:rsidP="00A81D5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br w:type="page"/>
      </w:r>
      <w:r w:rsidRPr="00E036DE">
        <w:rPr>
          <w:rFonts w:ascii="Arial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A81D52" w:rsidRPr="00E036DE" w:rsidRDefault="00A81D52" w:rsidP="00A81D5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Administrator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Administratorem Państwa danych jest Uniwersytet Warszawski, ul. Krakowskie Przedmieście 26/28, 00-927 Warszawa.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 administratorem można kontaktować się: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Listownie;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drogą elektroniczną: ukw@adm.uw.edu.pl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Inspektor Ochrony Danych (IOD)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E036DE">
          <w:rPr>
            <w:rFonts w:ascii="Arial" w:hAnsi="Arial" w:cs="Arial"/>
            <w:color w:val="0563C1"/>
            <w:sz w:val="22"/>
            <w:szCs w:val="22"/>
            <w:u w:val="single"/>
            <w:lang w:eastAsia="pl-PL"/>
          </w:rPr>
          <w:t>iod@adm.uw.edu.pl</w:t>
        </w:r>
      </w:hyperlink>
      <w:r w:rsidRPr="00E036DE">
        <w:rPr>
          <w:rFonts w:ascii="Arial" w:hAnsi="Arial" w:cs="Arial"/>
          <w:sz w:val="22"/>
          <w:szCs w:val="22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Cel i podstawy prawne przetwarzania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przetwarzane są w celu przeprowadzenia czynności niezbędnych do zrealizowania procedur wyborczych w kadencji 20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="00224BDE">
        <w:rPr>
          <w:rFonts w:ascii="Arial" w:hAnsi="Arial" w:cs="Arial"/>
          <w:sz w:val="22"/>
          <w:szCs w:val="22"/>
          <w:lang w:eastAsia="pl-PL"/>
        </w:rPr>
        <w:t>4</w:t>
      </w:r>
      <w:r>
        <w:rPr>
          <w:rFonts w:ascii="Arial" w:hAnsi="Arial" w:cs="Arial"/>
          <w:sz w:val="22"/>
          <w:szCs w:val="22"/>
          <w:lang w:eastAsia="pl-PL"/>
        </w:rPr>
        <w:t>-202</w:t>
      </w:r>
      <w:r w:rsidR="00224BDE">
        <w:rPr>
          <w:rFonts w:ascii="Arial" w:hAnsi="Arial" w:cs="Arial"/>
          <w:sz w:val="22"/>
          <w:szCs w:val="22"/>
          <w:lang w:eastAsia="pl-PL"/>
        </w:rPr>
        <w:t>8</w:t>
      </w:r>
      <w:r w:rsidRPr="00E036DE">
        <w:rPr>
          <w:rFonts w:ascii="Arial" w:hAnsi="Arial" w:cs="Arial"/>
          <w:sz w:val="22"/>
          <w:szCs w:val="22"/>
          <w:lang w:eastAsia="pl-PL"/>
        </w:rPr>
        <w:t>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Podstawę przetwarzania danych kandydata stanowi art. 6 ust. 1 lit. a RODO</w:t>
      </w:r>
      <w:r w:rsidRPr="00E036DE">
        <w:rPr>
          <w:rFonts w:ascii="Arial" w:hAnsi="Arial" w:cs="Arial"/>
          <w:sz w:val="22"/>
          <w:szCs w:val="22"/>
          <w:vertAlign w:val="superscript"/>
          <w:lang w:eastAsia="pl-PL"/>
        </w:rPr>
        <w:footnoteReference w:customMarkFollows="1" w:id="1"/>
        <w:sym w:font="Symbol" w:char="F02A"/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Zgodę można wycofać wysyłając maila na adres: ukw@adm.uw.edu.pl.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</w:t>
      </w:r>
      <w:r w:rsidR="00224BDE">
        <w:rPr>
          <w:rFonts w:ascii="Arial" w:hAnsi="Arial" w:cs="Arial"/>
          <w:sz w:val="22"/>
          <w:szCs w:val="22"/>
          <w:lang w:eastAsia="pl-PL"/>
        </w:rPr>
        <w:t>23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r. poz. </w:t>
      </w:r>
      <w:r w:rsidR="00224BDE">
        <w:rPr>
          <w:rFonts w:ascii="Arial" w:hAnsi="Arial" w:cs="Arial"/>
          <w:sz w:val="22"/>
          <w:szCs w:val="22"/>
          <w:lang w:eastAsia="pl-PL"/>
        </w:rPr>
        <w:t xml:space="preserve">742 z </w:t>
      </w:r>
      <w:proofErr w:type="spellStart"/>
      <w:r w:rsidR="00224BDE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224BDE">
        <w:rPr>
          <w:rFonts w:ascii="Arial" w:hAnsi="Arial" w:cs="Arial"/>
          <w:sz w:val="22"/>
          <w:szCs w:val="22"/>
          <w:lang w:eastAsia="pl-PL"/>
        </w:rPr>
        <w:t>. zm.</w:t>
      </w:r>
      <w:r w:rsidRPr="00E036DE">
        <w:rPr>
          <w:rFonts w:ascii="Arial" w:hAnsi="Arial" w:cs="Arial"/>
          <w:sz w:val="22"/>
          <w:szCs w:val="22"/>
          <w:lang w:eastAsia="pl-PL"/>
        </w:rPr>
        <w:t>) oraz Statutu Uniwersytetu Warszawskiego (Monitor UW z 2019 r. poz. 190</w:t>
      </w:r>
      <w:r w:rsidR="00224BDE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="00224BDE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224BDE">
        <w:rPr>
          <w:rFonts w:ascii="Arial" w:hAnsi="Arial" w:cs="Arial"/>
          <w:sz w:val="22"/>
          <w:szCs w:val="22"/>
          <w:lang w:eastAsia="pl-PL"/>
        </w:rPr>
        <w:t>. zm.</w:t>
      </w:r>
      <w:r w:rsidRPr="00E036DE">
        <w:rPr>
          <w:rFonts w:ascii="Arial" w:hAnsi="Arial" w:cs="Arial"/>
          <w:sz w:val="22"/>
          <w:szCs w:val="22"/>
          <w:lang w:eastAsia="pl-PL"/>
        </w:rPr>
        <w:t>).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Okres przechowywania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Odbiorcy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będą przetwarzane przez upoważnionych pracowników Uniwersytetu Warszawskiego w tym członków Uczelnianej Komisji Wyborczej.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Prawa osób, których dane dotyczą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Na zasadach określonych przez RODO mają Państwo prawo do: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dostępu do swoich danych oraz otrzymania ich kopii;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sprostowania (poprawiania) swoich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ograniczenia przetwarzania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usunięcia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wniesienia skargi do Prezesa Urzędu Ochrony Danych Osobowych.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 xml:space="preserve">Informacja o wymogu podania danych </w:t>
      </w:r>
    </w:p>
    <w:p w:rsidR="00A81D52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Podanie przez Państwa danych osobowych jest dobrowolne, w przypadku niepodania danych nie będą Państwo mogli kandydować.</w:t>
      </w:r>
    </w:p>
    <w:p w:rsidR="006340E8" w:rsidRDefault="006340E8" w:rsidP="00A81D52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22" w:rsidRDefault="009F1D22" w:rsidP="00A81D52">
      <w:r>
        <w:separator/>
      </w:r>
    </w:p>
  </w:endnote>
  <w:endnote w:type="continuationSeparator" w:id="0">
    <w:p w:rsidR="009F1D22" w:rsidRDefault="009F1D22" w:rsidP="00A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22" w:rsidRDefault="009F1D22" w:rsidP="00A81D52">
      <w:r>
        <w:separator/>
      </w:r>
    </w:p>
  </w:footnote>
  <w:footnote w:type="continuationSeparator" w:id="0">
    <w:p w:rsidR="009F1D22" w:rsidRDefault="009F1D22" w:rsidP="00A81D52">
      <w:r>
        <w:continuationSeparator/>
      </w:r>
    </w:p>
  </w:footnote>
  <w:footnote w:id="1">
    <w:p w:rsidR="00A81D52" w:rsidRDefault="00A81D52" w:rsidP="00A81D52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 xml:space="preserve">o ochronie danych) (Dz. Urz. UE L 119 z 04.05.2016 r., str. 1, z </w:t>
      </w:r>
      <w:proofErr w:type="spellStart"/>
      <w:r w:rsidRPr="008B0907">
        <w:rPr>
          <w:rFonts w:ascii="Arial" w:hAnsi="Arial" w:cs="Arial"/>
        </w:rPr>
        <w:t>późn</w:t>
      </w:r>
      <w:proofErr w:type="spellEnd"/>
      <w:r w:rsidRPr="008B0907">
        <w:rPr>
          <w:rFonts w:ascii="Arial" w:hAnsi="Arial" w:cs="Arial"/>
        </w:rPr>
        <w:t>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2"/>
    <w:rsid w:val="001B6AB0"/>
    <w:rsid w:val="00224BDE"/>
    <w:rsid w:val="0031178D"/>
    <w:rsid w:val="006340E8"/>
    <w:rsid w:val="009F1D22"/>
    <w:rsid w:val="00A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FFFAB"/>
  <w15:chartTrackingRefBased/>
  <w15:docId w15:val="{46367651-F4BF-4F55-A467-714D6D3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D52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81D5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81D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81D5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Maciek M</cp:lastModifiedBy>
  <cp:revision>4</cp:revision>
  <dcterms:created xsi:type="dcterms:W3CDTF">2019-11-12T10:11:00Z</dcterms:created>
  <dcterms:modified xsi:type="dcterms:W3CDTF">2024-01-16T10:42:00Z</dcterms:modified>
</cp:coreProperties>
</file>